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B92D0F" w14:paraId="18F9E16A" w14:textId="77777777" w:rsidTr="00B92D0F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2E589FDE" w14:textId="7776BDB7" w:rsidR="00B92D0F" w:rsidRDefault="00B92D0F" w:rsidP="00B92D0F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</w:p>
        </w:tc>
      </w:tr>
      <w:bookmarkEnd w:id="0"/>
    </w:tbl>
    <w:tbl>
      <w:tblPr>
        <w:tblStyle w:val="TableGrid1"/>
        <w:tblpPr w:leftFromText="180" w:rightFromText="180" w:vertAnchor="text" w:horzAnchor="page" w:tblpX="5738" w:tblpY="-63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B92D0F" w:rsidRPr="00B92D0F" w14:paraId="2F6E1E83" w14:textId="77777777" w:rsidTr="00B92D0F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5BFA6128" w14:textId="77777777" w:rsidR="00B92D0F" w:rsidRPr="00B92D0F" w:rsidRDefault="00B92D0F" w:rsidP="00A836D0">
            <w:pPr>
              <w:contextualSpacing/>
              <w:rPr>
                <w:rFonts w:ascii="PDF417x" w:eastAsia="Times New Roman" w:hAnsi="PDF417x" w:cs="Times New Roman"/>
                <w:sz w:val="24"/>
                <w:szCs w:val="24"/>
              </w:rPr>
            </w:pPr>
          </w:p>
        </w:tc>
      </w:tr>
    </w:tbl>
    <w:p w14:paraId="46383886" w14:textId="51C7D536" w:rsidR="00B33271" w:rsidRDefault="00B33271" w:rsidP="00B33271">
      <w:pPr>
        <w:pStyle w:val="Defaul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3C4F1F9" wp14:editId="352753BB">
            <wp:simplePos x="0" y="0"/>
            <wp:positionH relativeFrom="margin">
              <wp:posOffset>587375</wp:posOffset>
            </wp:positionH>
            <wp:positionV relativeFrom="paragraph">
              <wp:posOffset>0</wp:posOffset>
            </wp:positionV>
            <wp:extent cx="397510" cy="508635"/>
            <wp:effectExtent l="0" t="0" r="2540" b="5715"/>
            <wp:wrapTopAndBottom/>
            <wp:docPr id="1" name="Slika 1" descr="rh_grb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rh_grb0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D3C67" w14:textId="77777777" w:rsidR="00B33271" w:rsidRPr="00EE7AB3" w:rsidRDefault="00B33271" w:rsidP="00B33271">
      <w:pPr>
        <w:suppressAutoHyphens/>
        <w:autoSpaceDN w:val="0"/>
        <w:rPr>
          <w:rFonts w:cstheme="minorHAnsi"/>
          <w:b/>
          <w:sz w:val="20"/>
          <w:szCs w:val="20"/>
          <w:lang w:eastAsia="hr-HR"/>
        </w:rPr>
      </w:pPr>
      <w:r w:rsidRPr="00EE7AB3">
        <w:rPr>
          <w:rFonts w:cstheme="minorHAnsi"/>
          <w:b/>
          <w:sz w:val="28"/>
          <w:szCs w:val="20"/>
          <w:lang w:eastAsia="hr-HR"/>
        </w:rPr>
        <w:t>REPUBLIKA HRVATSKA</w:t>
      </w:r>
    </w:p>
    <w:p w14:paraId="43631F73" w14:textId="7C05E1BB" w:rsidR="00B33271" w:rsidRPr="00EE7AB3" w:rsidRDefault="00B43B96" w:rsidP="00B33271">
      <w:pPr>
        <w:keepNext/>
        <w:suppressAutoHyphens/>
        <w:autoSpaceDN w:val="0"/>
        <w:outlineLvl w:val="0"/>
        <w:rPr>
          <w:rFonts w:cstheme="minorHAnsi"/>
          <w:b/>
          <w:sz w:val="24"/>
          <w:szCs w:val="20"/>
          <w:u w:val="single"/>
          <w:lang w:eastAsia="hr-HR"/>
        </w:rPr>
      </w:pPr>
      <w:r w:rsidRPr="00EE7AB3">
        <w:rPr>
          <w:rFonts w:cstheme="minorHAnsi"/>
          <w:b/>
          <w:sz w:val="24"/>
          <w:szCs w:val="20"/>
          <w:lang w:eastAsia="hr-HR"/>
        </w:rPr>
        <w:t>ISTARSKA</w:t>
      </w:r>
      <w:r w:rsidR="00B33271" w:rsidRPr="00EE7AB3">
        <w:rPr>
          <w:rFonts w:cstheme="minorHAnsi"/>
          <w:b/>
          <w:sz w:val="24"/>
          <w:szCs w:val="20"/>
          <w:lang w:eastAsia="hr-HR"/>
        </w:rPr>
        <w:t xml:space="preserve"> ŽUPANIJA</w:t>
      </w:r>
      <w:r w:rsidR="00953E2F">
        <w:rPr>
          <w:rFonts w:cstheme="minorHAnsi"/>
          <w:b/>
          <w:sz w:val="24"/>
          <w:szCs w:val="20"/>
          <w:lang w:eastAsia="hr-HR"/>
        </w:rPr>
        <w:t xml:space="preserve"> – REGIONE ISTRIANA</w:t>
      </w:r>
    </w:p>
    <w:p w14:paraId="4D78771C" w14:textId="62E3CE15" w:rsidR="00EE7AB3" w:rsidRDefault="005830DB" w:rsidP="00B33271">
      <w:pPr>
        <w:suppressAutoHyphens/>
        <w:autoSpaceDN w:val="0"/>
        <w:rPr>
          <w:rFonts w:cstheme="minorHAnsi"/>
          <w:b/>
          <w:sz w:val="24"/>
          <w:szCs w:val="20"/>
          <w:lang w:eastAsia="hr-HR"/>
        </w:rPr>
      </w:pPr>
      <w:r w:rsidRPr="00EE7AB3">
        <w:rPr>
          <w:rFonts w:cstheme="minorHAnsi"/>
          <w:b/>
          <w:sz w:val="24"/>
          <w:szCs w:val="20"/>
          <w:lang w:eastAsia="hr-HR"/>
        </w:rPr>
        <w:t xml:space="preserve">TALIJANSKA SREDNJA ŠKOLA – SCUOLA MEDIA SUPERIORE ITALIANA </w:t>
      </w:r>
    </w:p>
    <w:p w14:paraId="20FB18B2" w14:textId="5B1090D6" w:rsidR="00B33271" w:rsidRPr="00EE7AB3" w:rsidRDefault="00953E2F" w:rsidP="00B33271">
      <w:pPr>
        <w:suppressAutoHyphens/>
        <w:autoSpaceDN w:val="0"/>
        <w:rPr>
          <w:rFonts w:cstheme="minorHAnsi"/>
          <w:b/>
          <w:sz w:val="24"/>
          <w:szCs w:val="20"/>
          <w:lang w:eastAsia="hr-HR"/>
        </w:rPr>
      </w:pPr>
      <w:r w:rsidRPr="00736056">
        <w:rPr>
          <w:rFonts w:cstheme="minorHAnsi"/>
          <w:b/>
          <w:sz w:val="24"/>
          <w:szCs w:val="20"/>
          <w:lang w:eastAsia="hr-HR"/>
        </w:rPr>
        <w:t>„</w:t>
      </w:r>
      <w:r>
        <w:rPr>
          <w:rFonts w:cstheme="minorHAnsi"/>
          <w:b/>
          <w:sz w:val="24"/>
          <w:szCs w:val="20"/>
          <w:lang w:eastAsia="hr-HR"/>
        </w:rPr>
        <w:t>ANTONIO BORME</w:t>
      </w:r>
      <w:r w:rsidRPr="00736056">
        <w:rPr>
          <w:rFonts w:cstheme="minorHAnsi"/>
          <w:b/>
          <w:sz w:val="24"/>
          <w:szCs w:val="20"/>
          <w:lang w:eastAsia="hr-HR"/>
        </w:rPr>
        <w:t>”</w:t>
      </w:r>
      <w:r>
        <w:rPr>
          <w:rFonts w:cstheme="minorHAnsi"/>
          <w:b/>
          <w:sz w:val="24"/>
          <w:szCs w:val="20"/>
          <w:lang w:eastAsia="hr-HR"/>
        </w:rPr>
        <w:tab/>
      </w:r>
      <w:r w:rsidR="005830DB" w:rsidRPr="00EE7AB3">
        <w:rPr>
          <w:rFonts w:cstheme="minorHAnsi"/>
          <w:b/>
          <w:sz w:val="24"/>
          <w:szCs w:val="20"/>
          <w:lang w:eastAsia="hr-HR"/>
        </w:rPr>
        <w:t>ROVINJ – ROVIGNO</w:t>
      </w:r>
    </w:p>
    <w:p w14:paraId="4DD002C1" w14:textId="2AE321AA" w:rsidR="00EE7AB3" w:rsidRPr="00EE7AB3" w:rsidRDefault="00EE7AB3" w:rsidP="00B33271">
      <w:pPr>
        <w:suppressAutoHyphens/>
        <w:autoSpaceDN w:val="0"/>
        <w:rPr>
          <w:rFonts w:cstheme="minorHAnsi"/>
          <w:bCs/>
          <w:sz w:val="20"/>
          <w:szCs w:val="20"/>
          <w:lang w:eastAsia="hr-HR"/>
        </w:rPr>
      </w:pPr>
      <w:r w:rsidRPr="00EE7AB3">
        <w:rPr>
          <w:rFonts w:cstheme="minorHAnsi"/>
          <w:bCs/>
          <w:sz w:val="20"/>
          <w:szCs w:val="20"/>
          <w:lang w:eastAsia="hr-HR"/>
        </w:rPr>
        <w:t>G. Carducci 20, 52210 ROVINJ-ROVIGNO</w:t>
      </w:r>
    </w:p>
    <w:p w14:paraId="668F2F67" w14:textId="5E789A30" w:rsidR="00EE7AB3" w:rsidRDefault="00EE7AB3" w:rsidP="00B33271">
      <w:pPr>
        <w:suppressAutoHyphens/>
        <w:autoSpaceDN w:val="0"/>
        <w:rPr>
          <w:rFonts w:cstheme="minorHAnsi"/>
          <w:bCs/>
          <w:sz w:val="20"/>
          <w:szCs w:val="20"/>
          <w:lang w:eastAsia="hr-HR"/>
        </w:rPr>
      </w:pPr>
      <w:r w:rsidRPr="00EE7AB3">
        <w:rPr>
          <w:rFonts w:cstheme="minorHAnsi"/>
          <w:bCs/>
          <w:sz w:val="20"/>
          <w:szCs w:val="20"/>
          <w:lang w:eastAsia="hr-HR"/>
        </w:rPr>
        <w:t>OIB: 40451153058</w:t>
      </w:r>
    </w:p>
    <w:p w14:paraId="758FB00C" w14:textId="77777777" w:rsidR="004B3675" w:rsidRDefault="00EE7AB3" w:rsidP="00B33271">
      <w:pPr>
        <w:suppressAutoHyphens/>
        <w:autoSpaceDN w:val="0"/>
        <w:rPr>
          <w:rFonts w:cstheme="minorHAnsi"/>
          <w:bCs/>
          <w:sz w:val="20"/>
          <w:szCs w:val="20"/>
          <w:lang w:eastAsia="hr-HR"/>
        </w:rPr>
      </w:pPr>
      <w:r>
        <w:rPr>
          <w:rFonts w:cstheme="minorHAnsi"/>
          <w:bCs/>
          <w:sz w:val="20"/>
          <w:szCs w:val="20"/>
          <w:lang w:eastAsia="hr-HR"/>
        </w:rPr>
        <w:t>Tel. 052 813 277</w:t>
      </w:r>
      <w:r w:rsidR="00953E2F">
        <w:rPr>
          <w:rFonts w:cstheme="minorHAnsi"/>
          <w:bCs/>
          <w:sz w:val="20"/>
          <w:szCs w:val="20"/>
          <w:lang w:eastAsia="hr-HR"/>
        </w:rPr>
        <w:tab/>
      </w:r>
      <w:r w:rsidR="00953E2F">
        <w:rPr>
          <w:rFonts w:cstheme="minorHAnsi"/>
          <w:bCs/>
          <w:sz w:val="20"/>
          <w:szCs w:val="20"/>
          <w:lang w:eastAsia="hr-HR"/>
        </w:rPr>
        <w:tab/>
      </w:r>
    </w:p>
    <w:p w14:paraId="34469025" w14:textId="2BE1BEDE" w:rsidR="00EE7AB3" w:rsidRPr="00EE7AB3" w:rsidRDefault="004364EA" w:rsidP="00B33271">
      <w:pPr>
        <w:suppressAutoHyphens/>
        <w:autoSpaceDN w:val="0"/>
        <w:rPr>
          <w:rFonts w:cstheme="minorHAnsi"/>
          <w:bCs/>
          <w:sz w:val="20"/>
          <w:szCs w:val="20"/>
          <w:lang w:eastAsia="hr-HR"/>
        </w:rPr>
      </w:pPr>
      <w:hyperlink r:id="rId6" w:history="1">
        <w:r w:rsidR="004B3675" w:rsidRPr="002C2FF4">
          <w:rPr>
            <w:rStyle w:val="Hyperlink"/>
            <w:rFonts w:cstheme="minorHAnsi"/>
            <w:bCs/>
            <w:sz w:val="20"/>
            <w:szCs w:val="20"/>
            <w:lang w:eastAsia="hr-HR"/>
          </w:rPr>
          <w:t>smsir@pu.t-com.hr</w:t>
        </w:r>
      </w:hyperlink>
      <w:r w:rsidR="00EE7AB3">
        <w:rPr>
          <w:rFonts w:cstheme="minorHAnsi"/>
          <w:bCs/>
          <w:sz w:val="20"/>
          <w:szCs w:val="20"/>
          <w:lang w:eastAsia="hr-HR"/>
        </w:rPr>
        <w:t xml:space="preserve"> </w:t>
      </w:r>
    </w:p>
    <w:p w14:paraId="75F812B6" w14:textId="5BEF3B5B" w:rsidR="008C5FE5" w:rsidRPr="00EE7AB3" w:rsidRDefault="008C5FE5" w:rsidP="00B33271">
      <w:pPr>
        <w:jc w:val="both"/>
        <w:rPr>
          <w:rFonts w:eastAsia="Times New Roman" w:cstheme="minorHAnsi"/>
          <w:noProof w:val="0"/>
          <w:color w:val="000000"/>
          <w:lang w:eastAsia="hr-HR"/>
        </w:rPr>
      </w:pPr>
    </w:p>
    <w:p w14:paraId="67B11731" w14:textId="77C2F2BF" w:rsidR="00B92D0F" w:rsidRPr="004B3675" w:rsidRDefault="00C9578C" w:rsidP="00B92D0F">
      <w:pPr>
        <w:rPr>
          <w:rFonts w:cstheme="minorHAnsi"/>
          <w:sz w:val="24"/>
          <w:szCs w:val="24"/>
        </w:rPr>
      </w:pPr>
      <w:r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>KLASA:</w:t>
      </w:r>
      <w:r w:rsidR="00275B0C"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 xml:space="preserve"> </w:t>
      </w:r>
      <w:r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 xml:space="preserve"> </w:t>
      </w:r>
      <w:r w:rsidR="00B92D0F"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>011-03/26-02/01</w:t>
      </w:r>
      <w:r w:rsidR="008C5FE5"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 xml:space="preserve"> </w:t>
      </w:r>
    </w:p>
    <w:p w14:paraId="0FD39D47" w14:textId="3B225B5A" w:rsidR="00B92D0F" w:rsidRPr="004B3675" w:rsidRDefault="00C9578C" w:rsidP="00B92D0F">
      <w:pPr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</w:pPr>
      <w:r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 xml:space="preserve">URBROJ: </w:t>
      </w:r>
      <w:r w:rsidR="00B92D0F"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>2163-5-5-4</w:t>
      </w:r>
    </w:p>
    <w:p w14:paraId="4445648A" w14:textId="607EB1B9" w:rsidR="00B92D0F" w:rsidRPr="004B3675" w:rsidRDefault="00F51875" w:rsidP="00B92D0F">
      <w:pPr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</w:pPr>
      <w:r w:rsidRPr="004B3675">
        <w:rPr>
          <w:rFonts w:eastAsia="Times New Roman" w:cstheme="minorHAnsi"/>
          <w:noProof w:val="0"/>
          <w:sz w:val="24"/>
          <w:szCs w:val="24"/>
          <w:lang w:eastAsia="hr-HR"/>
        </w:rPr>
        <w:t>Rovinj-Rovigno</w:t>
      </w:r>
      <w:r w:rsidR="00C9578C" w:rsidRPr="004B3675">
        <w:rPr>
          <w:rFonts w:eastAsia="Times New Roman" w:cstheme="minorHAnsi"/>
          <w:noProof w:val="0"/>
          <w:sz w:val="24"/>
          <w:szCs w:val="24"/>
          <w:lang w:eastAsia="hr-HR"/>
        </w:rPr>
        <w:t xml:space="preserve">, </w:t>
      </w:r>
      <w:r w:rsidR="00B92D0F" w:rsidRPr="004B3675">
        <w:rPr>
          <w:rFonts w:eastAsia="Times New Roman" w:cstheme="minorHAnsi"/>
          <w:noProof w:val="0"/>
          <w:color w:val="000000"/>
          <w:sz w:val="24"/>
          <w:szCs w:val="24"/>
          <w:lang w:eastAsia="hr-HR"/>
        </w:rPr>
        <w:t>07.07.2026.</w:t>
      </w:r>
    </w:p>
    <w:p w14:paraId="6288A7D1" w14:textId="77777777" w:rsidR="00B92D0F" w:rsidRPr="004B3675" w:rsidRDefault="00B92D0F" w:rsidP="00B92D0F">
      <w:pPr>
        <w:spacing w:after="160" w:line="259" w:lineRule="auto"/>
        <w:rPr>
          <w:rFonts w:eastAsia="Times New Roman" w:cstheme="minorHAnsi"/>
          <w:noProof w:val="0"/>
          <w:sz w:val="24"/>
          <w:szCs w:val="24"/>
        </w:rPr>
      </w:pPr>
    </w:p>
    <w:p w14:paraId="5BC1993F" w14:textId="77777777" w:rsidR="004B3675" w:rsidRPr="004B3675" w:rsidRDefault="004B3675" w:rsidP="004B3675">
      <w:pPr>
        <w:autoSpaceDE w:val="0"/>
        <w:autoSpaceDN w:val="0"/>
        <w:adjustRightInd w:val="0"/>
        <w:jc w:val="center"/>
        <w:rPr>
          <w:rFonts w:cstheme="minorHAnsi"/>
          <w:b/>
          <w:bCs/>
          <w:noProof w:val="0"/>
          <w:sz w:val="32"/>
          <w:szCs w:val="32"/>
        </w:rPr>
      </w:pPr>
      <w:r w:rsidRPr="004B3675">
        <w:rPr>
          <w:rFonts w:cstheme="minorHAnsi"/>
          <w:b/>
          <w:bCs/>
          <w:noProof w:val="0"/>
          <w:sz w:val="32"/>
          <w:szCs w:val="32"/>
        </w:rPr>
        <w:t>Savjetovanje s javnošću</w:t>
      </w:r>
    </w:p>
    <w:p w14:paraId="2D20F1DC" w14:textId="745BB51E" w:rsidR="004B3675" w:rsidRPr="004B3675" w:rsidRDefault="004B3675" w:rsidP="004B3675">
      <w:pPr>
        <w:autoSpaceDE w:val="0"/>
        <w:autoSpaceDN w:val="0"/>
        <w:adjustRightInd w:val="0"/>
        <w:jc w:val="center"/>
        <w:rPr>
          <w:rFonts w:cstheme="minorHAnsi"/>
          <w:b/>
          <w:bCs/>
          <w:noProof w:val="0"/>
          <w:sz w:val="32"/>
          <w:szCs w:val="32"/>
        </w:rPr>
      </w:pPr>
      <w:r w:rsidRPr="004B3675">
        <w:rPr>
          <w:rFonts w:cstheme="minorHAnsi"/>
          <w:b/>
          <w:bCs/>
          <w:noProof w:val="0"/>
          <w:sz w:val="32"/>
          <w:szCs w:val="32"/>
        </w:rPr>
        <w:t xml:space="preserve">o </w:t>
      </w:r>
      <w:r w:rsidR="00B953B3">
        <w:rPr>
          <w:rFonts w:cstheme="minorHAnsi"/>
          <w:b/>
          <w:bCs/>
          <w:noProof w:val="0"/>
          <w:sz w:val="32"/>
          <w:szCs w:val="32"/>
        </w:rPr>
        <w:t>Nacrtu</w:t>
      </w:r>
      <w:r w:rsidRPr="004B3675">
        <w:rPr>
          <w:rFonts w:cstheme="minorHAnsi"/>
          <w:b/>
          <w:bCs/>
          <w:noProof w:val="0"/>
          <w:sz w:val="32"/>
          <w:szCs w:val="32"/>
        </w:rPr>
        <w:t xml:space="preserve"> Pravilnika o provedbi postupaka</w:t>
      </w:r>
    </w:p>
    <w:p w14:paraId="63EB54F2" w14:textId="77777777" w:rsidR="004B3675" w:rsidRPr="004B3675" w:rsidRDefault="004B3675" w:rsidP="004B3675">
      <w:pPr>
        <w:autoSpaceDE w:val="0"/>
        <w:autoSpaceDN w:val="0"/>
        <w:adjustRightInd w:val="0"/>
        <w:jc w:val="center"/>
        <w:rPr>
          <w:rFonts w:cstheme="minorHAnsi"/>
          <w:b/>
          <w:bCs/>
          <w:noProof w:val="0"/>
          <w:sz w:val="32"/>
          <w:szCs w:val="32"/>
        </w:rPr>
      </w:pPr>
      <w:r w:rsidRPr="004B3675">
        <w:rPr>
          <w:rFonts w:cstheme="minorHAnsi"/>
          <w:b/>
          <w:bCs/>
          <w:noProof w:val="0"/>
          <w:sz w:val="32"/>
          <w:szCs w:val="32"/>
        </w:rPr>
        <w:t>jednostavne nabave</w:t>
      </w:r>
    </w:p>
    <w:p w14:paraId="277858DF" w14:textId="77777777" w:rsidR="004B3675" w:rsidRDefault="004B3675" w:rsidP="004B3675">
      <w:pPr>
        <w:autoSpaceDE w:val="0"/>
        <w:autoSpaceDN w:val="0"/>
        <w:adjustRightInd w:val="0"/>
        <w:rPr>
          <w:rFonts w:cstheme="minorHAnsi"/>
          <w:b/>
          <w:bCs/>
          <w:noProof w:val="0"/>
          <w:sz w:val="24"/>
          <w:szCs w:val="24"/>
        </w:rPr>
      </w:pPr>
    </w:p>
    <w:p w14:paraId="230CBB4E" w14:textId="3E47236A" w:rsidR="004B3675" w:rsidRPr="004B3675" w:rsidRDefault="004B3675" w:rsidP="00B953B3">
      <w:pPr>
        <w:autoSpaceDE w:val="0"/>
        <w:autoSpaceDN w:val="0"/>
        <w:adjustRightInd w:val="0"/>
        <w:jc w:val="both"/>
        <w:rPr>
          <w:rFonts w:cstheme="minorHAnsi"/>
          <w:b/>
          <w:bCs/>
          <w:noProof w:val="0"/>
          <w:sz w:val="24"/>
          <w:szCs w:val="24"/>
        </w:rPr>
      </w:pPr>
      <w:r>
        <w:rPr>
          <w:rFonts w:cstheme="minorHAnsi"/>
          <w:b/>
          <w:bCs/>
          <w:noProof w:val="0"/>
          <w:sz w:val="24"/>
          <w:szCs w:val="24"/>
        </w:rPr>
        <w:t xml:space="preserve">Talijanska srednja škola – </w:t>
      </w:r>
      <w:proofErr w:type="spellStart"/>
      <w:r>
        <w:rPr>
          <w:rFonts w:cstheme="minorHAnsi"/>
          <w:b/>
          <w:bCs/>
          <w:noProof w:val="0"/>
          <w:sz w:val="24"/>
          <w:szCs w:val="24"/>
        </w:rPr>
        <w:t>Scuola</w:t>
      </w:r>
      <w:proofErr w:type="spellEnd"/>
      <w:r>
        <w:rPr>
          <w:rFonts w:cstheme="minorHAnsi"/>
          <w:b/>
          <w:bCs/>
          <w:noProof w:val="0"/>
          <w:sz w:val="24"/>
          <w:szCs w:val="24"/>
        </w:rPr>
        <w:t xml:space="preserve"> </w:t>
      </w:r>
      <w:proofErr w:type="spellStart"/>
      <w:r>
        <w:rPr>
          <w:rFonts w:cstheme="minorHAnsi"/>
          <w:b/>
          <w:bCs/>
          <w:noProof w:val="0"/>
          <w:sz w:val="24"/>
          <w:szCs w:val="24"/>
        </w:rPr>
        <w:t>media</w:t>
      </w:r>
      <w:proofErr w:type="spellEnd"/>
      <w:r>
        <w:rPr>
          <w:rFonts w:cstheme="minorHAnsi"/>
          <w:b/>
          <w:bCs/>
          <w:noProof w:val="0"/>
          <w:sz w:val="24"/>
          <w:szCs w:val="24"/>
        </w:rPr>
        <w:t xml:space="preserve"> </w:t>
      </w:r>
      <w:proofErr w:type="spellStart"/>
      <w:r>
        <w:rPr>
          <w:rFonts w:cstheme="minorHAnsi"/>
          <w:b/>
          <w:bCs/>
          <w:noProof w:val="0"/>
          <w:sz w:val="24"/>
          <w:szCs w:val="24"/>
        </w:rPr>
        <w:t>superiore</w:t>
      </w:r>
      <w:proofErr w:type="spellEnd"/>
      <w:r>
        <w:rPr>
          <w:rFonts w:cstheme="minorHAnsi"/>
          <w:b/>
          <w:bCs/>
          <w:noProof w:val="0"/>
          <w:sz w:val="24"/>
          <w:szCs w:val="24"/>
        </w:rPr>
        <w:t xml:space="preserve"> </w:t>
      </w:r>
      <w:proofErr w:type="spellStart"/>
      <w:r>
        <w:rPr>
          <w:rFonts w:cstheme="minorHAnsi"/>
          <w:b/>
          <w:bCs/>
          <w:noProof w:val="0"/>
          <w:sz w:val="24"/>
          <w:szCs w:val="24"/>
        </w:rPr>
        <w:t>italiana</w:t>
      </w:r>
      <w:proofErr w:type="spellEnd"/>
      <w:r>
        <w:rPr>
          <w:rFonts w:cstheme="minorHAnsi"/>
          <w:b/>
          <w:bCs/>
          <w:noProof w:val="0"/>
          <w:sz w:val="24"/>
          <w:szCs w:val="24"/>
        </w:rPr>
        <w:t xml:space="preserve"> ''Antonio </w:t>
      </w:r>
      <w:proofErr w:type="spellStart"/>
      <w:r>
        <w:rPr>
          <w:rFonts w:cstheme="minorHAnsi"/>
          <w:b/>
          <w:bCs/>
          <w:noProof w:val="0"/>
          <w:sz w:val="24"/>
          <w:szCs w:val="24"/>
        </w:rPr>
        <w:t>Borme</w:t>
      </w:r>
      <w:proofErr w:type="spellEnd"/>
      <w:r>
        <w:rPr>
          <w:rFonts w:cstheme="minorHAnsi"/>
          <w:b/>
          <w:bCs/>
          <w:noProof w:val="0"/>
          <w:sz w:val="24"/>
          <w:szCs w:val="24"/>
        </w:rPr>
        <w:t xml:space="preserve">'' Rovinj – Rovigno </w:t>
      </w:r>
      <w:r w:rsidRPr="004B3675">
        <w:rPr>
          <w:rFonts w:cstheme="minorHAnsi"/>
          <w:b/>
          <w:bCs/>
          <w:noProof w:val="0"/>
          <w:sz w:val="24"/>
          <w:szCs w:val="24"/>
        </w:rPr>
        <w:t xml:space="preserve">provodi savjetovanje s javnošću o </w:t>
      </w:r>
      <w:r w:rsidR="00B953B3">
        <w:rPr>
          <w:rFonts w:cstheme="minorHAnsi"/>
          <w:b/>
          <w:bCs/>
          <w:noProof w:val="0"/>
          <w:sz w:val="24"/>
          <w:szCs w:val="24"/>
        </w:rPr>
        <w:t>Nacrtu</w:t>
      </w:r>
      <w:r w:rsidRPr="004B3675">
        <w:rPr>
          <w:rFonts w:cstheme="minorHAnsi"/>
          <w:b/>
          <w:bCs/>
          <w:noProof w:val="0"/>
          <w:sz w:val="24"/>
          <w:szCs w:val="24"/>
        </w:rPr>
        <w:t xml:space="preserve"> Pravilnika o</w:t>
      </w:r>
      <w:r>
        <w:rPr>
          <w:rFonts w:cstheme="minorHAnsi"/>
          <w:b/>
          <w:bCs/>
          <w:noProof w:val="0"/>
          <w:sz w:val="24"/>
          <w:szCs w:val="24"/>
        </w:rPr>
        <w:t xml:space="preserve"> </w:t>
      </w:r>
      <w:r w:rsidRPr="004B3675">
        <w:rPr>
          <w:rFonts w:cstheme="minorHAnsi"/>
          <w:b/>
          <w:bCs/>
          <w:noProof w:val="0"/>
          <w:sz w:val="24"/>
          <w:szCs w:val="24"/>
        </w:rPr>
        <w:t>provedbi postupaka jednostavne nabave.</w:t>
      </w:r>
    </w:p>
    <w:p w14:paraId="3A7A62D9" w14:textId="440820DF" w:rsidR="004B3675" w:rsidRDefault="004B3675" w:rsidP="00B953B3">
      <w:pPr>
        <w:autoSpaceDE w:val="0"/>
        <w:autoSpaceDN w:val="0"/>
        <w:adjustRightInd w:val="0"/>
        <w:jc w:val="both"/>
        <w:rPr>
          <w:rFonts w:cstheme="minorHAnsi"/>
          <w:b/>
          <w:bCs/>
          <w:noProof w:val="0"/>
          <w:sz w:val="24"/>
          <w:szCs w:val="24"/>
        </w:rPr>
      </w:pPr>
      <w:r w:rsidRPr="004B3675">
        <w:rPr>
          <w:rFonts w:cstheme="minorHAnsi"/>
          <w:b/>
          <w:bCs/>
          <w:noProof w:val="0"/>
          <w:sz w:val="24"/>
          <w:szCs w:val="24"/>
        </w:rPr>
        <w:t xml:space="preserve">Savjetovanje traje 30 dana, a provodi se od </w:t>
      </w:r>
      <w:r w:rsidR="00B953B3">
        <w:rPr>
          <w:rFonts w:cstheme="minorHAnsi"/>
          <w:b/>
          <w:bCs/>
          <w:noProof w:val="0"/>
          <w:sz w:val="24"/>
          <w:szCs w:val="24"/>
        </w:rPr>
        <w:t>11</w:t>
      </w:r>
      <w:r>
        <w:rPr>
          <w:rFonts w:cstheme="minorHAnsi"/>
          <w:b/>
          <w:bCs/>
          <w:noProof w:val="0"/>
          <w:sz w:val="24"/>
          <w:szCs w:val="24"/>
        </w:rPr>
        <w:t xml:space="preserve">. srpnja </w:t>
      </w:r>
      <w:r w:rsidRPr="004B3675">
        <w:rPr>
          <w:rFonts w:cstheme="minorHAnsi"/>
          <w:b/>
          <w:bCs/>
          <w:noProof w:val="0"/>
          <w:sz w:val="24"/>
          <w:szCs w:val="24"/>
        </w:rPr>
        <w:t xml:space="preserve">2026. do </w:t>
      </w:r>
      <w:r w:rsidR="00B953B3">
        <w:rPr>
          <w:rFonts w:cstheme="minorHAnsi"/>
          <w:b/>
          <w:bCs/>
          <w:noProof w:val="0"/>
          <w:sz w:val="24"/>
          <w:szCs w:val="24"/>
        </w:rPr>
        <w:t>9</w:t>
      </w:r>
      <w:r>
        <w:rPr>
          <w:rFonts w:cstheme="minorHAnsi"/>
          <w:b/>
          <w:bCs/>
          <w:noProof w:val="0"/>
          <w:sz w:val="24"/>
          <w:szCs w:val="24"/>
        </w:rPr>
        <w:t>. kolovoza</w:t>
      </w:r>
      <w:r w:rsidRPr="004B3675">
        <w:rPr>
          <w:rFonts w:cstheme="minorHAnsi"/>
          <w:b/>
          <w:bCs/>
          <w:noProof w:val="0"/>
          <w:sz w:val="24"/>
          <w:szCs w:val="24"/>
        </w:rPr>
        <w:t xml:space="preserve"> 2026.</w:t>
      </w:r>
    </w:p>
    <w:p w14:paraId="01E5D94E" w14:textId="69CE3DC1" w:rsidR="004B3675" w:rsidRDefault="004B3675" w:rsidP="004B3675">
      <w:pPr>
        <w:autoSpaceDE w:val="0"/>
        <w:autoSpaceDN w:val="0"/>
        <w:adjustRightInd w:val="0"/>
        <w:rPr>
          <w:rFonts w:cstheme="minorHAnsi"/>
          <w:b/>
          <w:bCs/>
          <w:noProof w:val="0"/>
          <w:sz w:val="24"/>
          <w:szCs w:val="24"/>
        </w:rPr>
      </w:pPr>
    </w:p>
    <w:p w14:paraId="28240CB4" w14:textId="77777777" w:rsidR="004B3675" w:rsidRPr="004B3675" w:rsidRDefault="004B3675" w:rsidP="004B3675">
      <w:pPr>
        <w:autoSpaceDE w:val="0"/>
        <w:autoSpaceDN w:val="0"/>
        <w:adjustRightInd w:val="0"/>
        <w:rPr>
          <w:rFonts w:cstheme="minorHAnsi"/>
          <w:b/>
          <w:bCs/>
          <w:noProof w:val="0"/>
          <w:sz w:val="24"/>
          <w:szCs w:val="24"/>
        </w:rPr>
      </w:pPr>
    </w:p>
    <w:p w14:paraId="61F7A379" w14:textId="6F3C9AFB" w:rsidR="004B3675" w:rsidRDefault="004B3675" w:rsidP="00B953B3">
      <w:pPr>
        <w:autoSpaceDE w:val="0"/>
        <w:autoSpaceDN w:val="0"/>
        <w:adjustRightInd w:val="0"/>
        <w:jc w:val="both"/>
        <w:rPr>
          <w:rFonts w:cstheme="minorHAnsi"/>
          <w:noProof w:val="0"/>
          <w:sz w:val="24"/>
          <w:szCs w:val="24"/>
        </w:rPr>
      </w:pPr>
      <w:r w:rsidRPr="004B3675">
        <w:rPr>
          <w:rFonts w:cstheme="minorHAnsi"/>
          <w:noProof w:val="0"/>
          <w:sz w:val="24"/>
          <w:szCs w:val="24"/>
        </w:rPr>
        <w:t>Cilj savjetovanja je prikupljanje primjedbi i prijedloga javnosti te stoga pozivaju svi</w:t>
      </w:r>
      <w:r w:rsidR="00B953B3">
        <w:rPr>
          <w:rFonts w:cstheme="minorHAnsi"/>
          <w:noProof w:val="0"/>
          <w:sz w:val="24"/>
          <w:szCs w:val="24"/>
        </w:rPr>
        <w:t xml:space="preserve"> </w:t>
      </w:r>
      <w:r w:rsidRPr="004B3675">
        <w:rPr>
          <w:rFonts w:cstheme="minorHAnsi"/>
          <w:noProof w:val="0"/>
          <w:sz w:val="24"/>
          <w:szCs w:val="24"/>
        </w:rPr>
        <w:t xml:space="preserve">zainteresirani da svoje primjedbe i prijedloge na </w:t>
      </w:r>
      <w:r w:rsidR="00B953B3">
        <w:rPr>
          <w:rFonts w:cstheme="minorHAnsi"/>
          <w:noProof w:val="0"/>
          <w:sz w:val="24"/>
          <w:szCs w:val="24"/>
        </w:rPr>
        <w:t>Nacrt</w:t>
      </w:r>
      <w:r w:rsidRPr="004B3675">
        <w:rPr>
          <w:rFonts w:cstheme="minorHAnsi"/>
          <w:noProof w:val="0"/>
          <w:sz w:val="24"/>
          <w:szCs w:val="24"/>
        </w:rPr>
        <w:t xml:space="preserve"> Pravilnika o provedbi postupaka</w:t>
      </w:r>
      <w:r w:rsidR="00B953B3">
        <w:rPr>
          <w:rFonts w:cstheme="minorHAnsi"/>
          <w:noProof w:val="0"/>
          <w:sz w:val="24"/>
          <w:szCs w:val="24"/>
        </w:rPr>
        <w:t xml:space="preserve"> </w:t>
      </w:r>
      <w:r w:rsidRPr="004B3675">
        <w:rPr>
          <w:rFonts w:cstheme="minorHAnsi"/>
          <w:noProof w:val="0"/>
          <w:sz w:val="24"/>
          <w:szCs w:val="24"/>
        </w:rPr>
        <w:t>jednostavne nabave dostave na Obrascu sudjelovanja u savjetovanju u navedenom roku</w:t>
      </w:r>
      <w:r w:rsidR="00B953B3">
        <w:rPr>
          <w:rFonts w:cstheme="minorHAnsi"/>
          <w:noProof w:val="0"/>
          <w:sz w:val="24"/>
          <w:szCs w:val="24"/>
        </w:rPr>
        <w:t xml:space="preserve"> </w:t>
      </w:r>
      <w:r w:rsidRPr="004B3675">
        <w:rPr>
          <w:rFonts w:cstheme="minorHAnsi"/>
          <w:noProof w:val="0"/>
          <w:sz w:val="24"/>
          <w:szCs w:val="24"/>
        </w:rPr>
        <w:t>trajanja savjetovanja.</w:t>
      </w:r>
    </w:p>
    <w:p w14:paraId="7425FD57" w14:textId="77777777" w:rsidR="004B3675" w:rsidRPr="004B3675" w:rsidRDefault="004B3675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</w:p>
    <w:p w14:paraId="74474D8B" w14:textId="7074E34C" w:rsidR="004B3675" w:rsidRDefault="004B3675" w:rsidP="004B3675">
      <w:pPr>
        <w:autoSpaceDE w:val="0"/>
        <w:autoSpaceDN w:val="0"/>
        <w:adjustRightInd w:val="0"/>
        <w:jc w:val="center"/>
        <w:rPr>
          <w:rFonts w:cstheme="minorHAnsi"/>
          <w:b/>
          <w:bCs/>
          <w:noProof w:val="0"/>
          <w:sz w:val="24"/>
          <w:szCs w:val="24"/>
        </w:rPr>
      </w:pPr>
      <w:r w:rsidRPr="004B3675">
        <w:rPr>
          <w:rFonts w:cstheme="minorHAnsi"/>
          <w:b/>
          <w:bCs/>
          <w:noProof w:val="0"/>
          <w:sz w:val="24"/>
          <w:szCs w:val="24"/>
        </w:rPr>
        <w:t>Obrazloženje</w:t>
      </w:r>
    </w:p>
    <w:p w14:paraId="4F40BBA4" w14:textId="77777777" w:rsidR="004B3675" w:rsidRPr="004B3675" w:rsidRDefault="004B3675" w:rsidP="004B3675">
      <w:pPr>
        <w:autoSpaceDE w:val="0"/>
        <w:autoSpaceDN w:val="0"/>
        <w:adjustRightInd w:val="0"/>
        <w:rPr>
          <w:rFonts w:cstheme="minorHAnsi"/>
          <w:b/>
          <w:bCs/>
          <w:noProof w:val="0"/>
          <w:sz w:val="24"/>
          <w:szCs w:val="24"/>
        </w:rPr>
      </w:pPr>
    </w:p>
    <w:p w14:paraId="0769D390" w14:textId="101D9256" w:rsidR="004B3675" w:rsidRPr="004B3675" w:rsidRDefault="004B3675" w:rsidP="00B953B3">
      <w:pPr>
        <w:autoSpaceDE w:val="0"/>
        <w:autoSpaceDN w:val="0"/>
        <w:adjustRightInd w:val="0"/>
        <w:jc w:val="both"/>
        <w:rPr>
          <w:rFonts w:cstheme="minorHAnsi"/>
          <w:noProof w:val="0"/>
          <w:sz w:val="24"/>
          <w:szCs w:val="24"/>
        </w:rPr>
      </w:pPr>
      <w:r w:rsidRPr="004B3675">
        <w:rPr>
          <w:rFonts w:cstheme="minorHAnsi"/>
          <w:noProof w:val="0"/>
          <w:sz w:val="24"/>
          <w:szCs w:val="24"/>
        </w:rPr>
        <w:t xml:space="preserve">Donošenje novog Pravilnika o provedbi postupaka jednostavne nabave </w:t>
      </w:r>
      <w:r>
        <w:rPr>
          <w:rFonts w:cstheme="minorHAnsi"/>
          <w:noProof w:val="0"/>
          <w:sz w:val="24"/>
          <w:szCs w:val="24"/>
        </w:rPr>
        <w:t>Talijanske srednje</w:t>
      </w:r>
      <w:r w:rsidRPr="004B3675">
        <w:rPr>
          <w:rFonts w:cstheme="minorHAnsi"/>
          <w:noProof w:val="0"/>
          <w:sz w:val="24"/>
          <w:szCs w:val="24"/>
        </w:rPr>
        <w:t xml:space="preserve"> škole</w:t>
      </w:r>
      <w:r>
        <w:rPr>
          <w:rFonts w:cstheme="minorHAnsi"/>
          <w:noProof w:val="0"/>
          <w:sz w:val="24"/>
          <w:szCs w:val="24"/>
        </w:rPr>
        <w:t xml:space="preserve"> – </w:t>
      </w:r>
      <w:proofErr w:type="spellStart"/>
      <w:r>
        <w:rPr>
          <w:rFonts w:cstheme="minorHAnsi"/>
          <w:noProof w:val="0"/>
          <w:sz w:val="24"/>
          <w:szCs w:val="24"/>
        </w:rPr>
        <w:t>Scuola</w:t>
      </w:r>
      <w:proofErr w:type="spellEnd"/>
      <w:r>
        <w:rPr>
          <w:rFonts w:cstheme="minorHAnsi"/>
          <w:noProof w:val="0"/>
          <w:sz w:val="24"/>
          <w:szCs w:val="24"/>
        </w:rPr>
        <w:t xml:space="preserve"> </w:t>
      </w:r>
      <w:proofErr w:type="spellStart"/>
      <w:r>
        <w:rPr>
          <w:rFonts w:cstheme="minorHAnsi"/>
          <w:noProof w:val="0"/>
          <w:sz w:val="24"/>
          <w:szCs w:val="24"/>
        </w:rPr>
        <w:t>media</w:t>
      </w:r>
      <w:proofErr w:type="spellEnd"/>
      <w:r>
        <w:rPr>
          <w:rFonts w:cstheme="minorHAnsi"/>
          <w:noProof w:val="0"/>
          <w:sz w:val="24"/>
          <w:szCs w:val="24"/>
        </w:rPr>
        <w:t xml:space="preserve"> </w:t>
      </w:r>
      <w:proofErr w:type="spellStart"/>
      <w:r>
        <w:rPr>
          <w:rFonts w:cstheme="minorHAnsi"/>
          <w:noProof w:val="0"/>
          <w:sz w:val="24"/>
          <w:szCs w:val="24"/>
        </w:rPr>
        <w:t>superiore</w:t>
      </w:r>
      <w:proofErr w:type="spellEnd"/>
      <w:r>
        <w:rPr>
          <w:rFonts w:cstheme="minorHAnsi"/>
          <w:noProof w:val="0"/>
          <w:sz w:val="24"/>
          <w:szCs w:val="24"/>
        </w:rPr>
        <w:t xml:space="preserve"> </w:t>
      </w:r>
      <w:proofErr w:type="spellStart"/>
      <w:r>
        <w:rPr>
          <w:rFonts w:cstheme="minorHAnsi"/>
          <w:noProof w:val="0"/>
          <w:sz w:val="24"/>
          <w:szCs w:val="24"/>
        </w:rPr>
        <w:t>italiana</w:t>
      </w:r>
      <w:proofErr w:type="spellEnd"/>
      <w:r>
        <w:rPr>
          <w:rFonts w:cstheme="minorHAnsi"/>
          <w:noProof w:val="0"/>
          <w:sz w:val="24"/>
          <w:szCs w:val="24"/>
        </w:rPr>
        <w:t xml:space="preserve"> ''Antonio </w:t>
      </w:r>
      <w:proofErr w:type="spellStart"/>
      <w:r>
        <w:rPr>
          <w:rFonts w:cstheme="minorHAnsi"/>
          <w:noProof w:val="0"/>
          <w:sz w:val="24"/>
          <w:szCs w:val="24"/>
        </w:rPr>
        <w:t>Borme</w:t>
      </w:r>
      <w:proofErr w:type="spellEnd"/>
      <w:r>
        <w:rPr>
          <w:rFonts w:cstheme="minorHAnsi"/>
          <w:noProof w:val="0"/>
          <w:sz w:val="24"/>
          <w:szCs w:val="24"/>
        </w:rPr>
        <w:t>'' Rovinj - Rovigno</w:t>
      </w:r>
      <w:r w:rsidRPr="004B3675">
        <w:rPr>
          <w:rFonts w:cstheme="minorHAnsi"/>
          <w:noProof w:val="0"/>
          <w:sz w:val="24"/>
          <w:szCs w:val="24"/>
        </w:rPr>
        <w:t xml:space="preserve"> predlaže se radi potrebe usklađivanja s Izmjenama i dopunama Zakona o</w:t>
      </w:r>
      <w:r>
        <w:rPr>
          <w:rFonts w:cstheme="minorHAnsi"/>
          <w:noProof w:val="0"/>
          <w:sz w:val="24"/>
          <w:szCs w:val="24"/>
        </w:rPr>
        <w:t xml:space="preserve"> </w:t>
      </w:r>
      <w:r w:rsidRPr="004B3675">
        <w:rPr>
          <w:rFonts w:cstheme="minorHAnsi"/>
          <w:noProof w:val="0"/>
          <w:sz w:val="24"/>
          <w:szCs w:val="24"/>
        </w:rPr>
        <w:t>javnoj nabavi („Narodne novine“, broj 48/26), kao i radi prilagodbe postupaka jednostavne</w:t>
      </w:r>
      <w:r>
        <w:rPr>
          <w:rFonts w:cstheme="minorHAnsi"/>
          <w:noProof w:val="0"/>
          <w:sz w:val="24"/>
          <w:szCs w:val="24"/>
        </w:rPr>
        <w:t xml:space="preserve"> </w:t>
      </w:r>
      <w:r w:rsidRPr="004B3675">
        <w:rPr>
          <w:rFonts w:cstheme="minorHAnsi"/>
          <w:noProof w:val="0"/>
          <w:sz w:val="24"/>
          <w:szCs w:val="24"/>
        </w:rPr>
        <w:t>nabave novim funkcionalnostima Elektroničkog oglasnika javne nabave Republike Hrvatske</w:t>
      </w:r>
      <w:r>
        <w:rPr>
          <w:rFonts w:cstheme="minorHAnsi"/>
          <w:noProof w:val="0"/>
          <w:sz w:val="24"/>
          <w:szCs w:val="24"/>
        </w:rPr>
        <w:t xml:space="preserve"> </w:t>
      </w:r>
      <w:r w:rsidRPr="004B3675">
        <w:rPr>
          <w:rFonts w:cstheme="minorHAnsi"/>
          <w:noProof w:val="0"/>
          <w:sz w:val="24"/>
          <w:szCs w:val="24"/>
        </w:rPr>
        <w:t>(skraćeno: EOJN RH).</w:t>
      </w:r>
    </w:p>
    <w:p w14:paraId="2A0FC0A3" w14:textId="77777777" w:rsidR="004B3675" w:rsidRDefault="004B3675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</w:p>
    <w:p w14:paraId="65E88546" w14:textId="77777777" w:rsidR="004B3675" w:rsidRDefault="004B3675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</w:p>
    <w:p w14:paraId="574AB68A" w14:textId="35EF0E7A" w:rsidR="004B3675" w:rsidRDefault="00B953B3" w:rsidP="004B3675">
      <w:pPr>
        <w:autoSpaceDE w:val="0"/>
        <w:autoSpaceDN w:val="0"/>
        <w:adjustRightInd w:val="0"/>
        <w:rPr>
          <w:rFonts w:cstheme="minorHAnsi"/>
          <w:b/>
          <w:bCs/>
          <w:noProof w:val="0"/>
          <w:sz w:val="24"/>
          <w:szCs w:val="24"/>
        </w:rPr>
      </w:pPr>
      <w:r>
        <w:rPr>
          <w:rFonts w:cstheme="minorHAnsi"/>
          <w:noProof w:val="0"/>
          <w:sz w:val="24"/>
          <w:szCs w:val="24"/>
        </w:rPr>
        <w:tab/>
      </w:r>
      <w:r>
        <w:rPr>
          <w:rFonts w:cstheme="minorHAnsi"/>
          <w:noProof w:val="0"/>
          <w:sz w:val="24"/>
          <w:szCs w:val="24"/>
        </w:rPr>
        <w:tab/>
      </w:r>
      <w:r>
        <w:rPr>
          <w:rFonts w:cstheme="minorHAnsi"/>
          <w:noProof w:val="0"/>
          <w:sz w:val="24"/>
          <w:szCs w:val="24"/>
        </w:rPr>
        <w:tab/>
      </w:r>
      <w:r>
        <w:rPr>
          <w:rFonts w:cstheme="minorHAnsi"/>
          <w:noProof w:val="0"/>
          <w:sz w:val="24"/>
          <w:szCs w:val="24"/>
        </w:rPr>
        <w:tab/>
      </w:r>
      <w:r>
        <w:rPr>
          <w:rFonts w:cstheme="minorHAnsi"/>
          <w:noProof w:val="0"/>
          <w:sz w:val="24"/>
          <w:szCs w:val="24"/>
        </w:rPr>
        <w:tab/>
      </w:r>
      <w:r>
        <w:rPr>
          <w:rFonts w:cstheme="minorHAnsi"/>
          <w:noProof w:val="0"/>
          <w:sz w:val="24"/>
          <w:szCs w:val="24"/>
        </w:rPr>
        <w:tab/>
      </w:r>
      <w:r>
        <w:rPr>
          <w:rFonts w:cstheme="minorHAnsi"/>
          <w:noProof w:val="0"/>
          <w:sz w:val="24"/>
          <w:szCs w:val="24"/>
        </w:rPr>
        <w:tab/>
      </w:r>
      <w:r>
        <w:rPr>
          <w:rFonts w:cstheme="minorHAnsi"/>
          <w:noProof w:val="0"/>
          <w:sz w:val="24"/>
          <w:szCs w:val="24"/>
        </w:rPr>
        <w:tab/>
        <w:t xml:space="preserve">  </w:t>
      </w:r>
      <w:r>
        <w:rPr>
          <w:rFonts w:cstheme="minorHAnsi"/>
          <w:b/>
          <w:bCs/>
          <w:noProof w:val="0"/>
          <w:sz w:val="24"/>
          <w:szCs w:val="24"/>
        </w:rPr>
        <w:t>RAVNATELJICA</w:t>
      </w:r>
    </w:p>
    <w:p w14:paraId="51A49566" w14:textId="287AE386" w:rsidR="00B953B3" w:rsidRPr="00B953B3" w:rsidRDefault="00B953B3" w:rsidP="004B3675">
      <w:pPr>
        <w:autoSpaceDE w:val="0"/>
        <w:autoSpaceDN w:val="0"/>
        <w:adjustRightInd w:val="0"/>
        <w:rPr>
          <w:rFonts w:cstheme="minorHAnsi"/>
          <w:b/>
          <w:bCs/>
          <w:noProof w:val="0"/>
          <w:sz w:val="24"/>
          <w:szCs w:val="24"/>
        </w:rPr>
      </w:pPr>
      <w:r>
        <w:rPr>
          <w:rFonts w:cstheme="minorHAnsi"/>
          <w:b/>
          <w:bCs/>
          <w:noProof w:val="0"/>
          <w:sz w:val="24"/>
          <w:szCs w:val="24"/>
        </w:rPr>
        <w:tab/>
      </w:r>
      <w:r>
        <w:rPr>
          <w:rFonts w:cstheme="minorHAnsi"/>
          <w:b/>
          <w:bCs/>
          <w:noProof w:val="0"/>
          <w:sz w:val="24"/>
          <w:szCs w:val="24"/>
        </w:rPr>
        <w:tab/>
      </w:r>
      <w:r>
        <w:rPr>
          <w:rFonts w:cstheme="minorHAnsi"/>
          <w:b/>
          <w:bCs/>
          <w:noProof w:val="0"/>
          <w:sz w:val="24"/>
          <w:szCs w:val="24"/>
        </w:rPr>
        <w:tab/>
      </w:r>
      <w:r>
        <w:rPr>
          <w:rFonts w:cstheme="minorHAnsi"/>
          <w:b/>
          <w:bCs/>
          <w:noProof w:val="0"/>
          <w:sz w:val="24"/>
          <w:szCs w:val="24"/>
        </w:rPr>
        <w:tab/>
      </w:r>
      <w:r>
        <w:rPr>
          <w:rFonts w:cstheme="minorHAnsi"/>
          <w:b/>
          <w:bCs/>
          <w:noProof w:val="0"/>
          <w:sz w:val="24"/>
          <w:szCs w:val="24"/>
        </w:rPr>
        <w:tab/>
      </w:r>
      <w:r>
        <w:rPr>
          <w:rFonts w:cstheme="minorHAnsi"/>
          <w:b/>
          <w:bCs/>
          <w:noProof w:val="0"/>
          <w:sz w:val="24"/>
          <w:szCs w:val="24"/>
        </w:rPr>
        <w:tab/>
      </w:r>
      <w:r>
        <w:rPr>
          <w:rFonts w:cstheme="minorHAnsi"/>
          <w:b/>
          <w:bCs/>
          <w:noProof w:val="0"/>
          <w:sz w:val="24"/>
          <w:szCs w:val="24"/>
        </w:rPr>
        <w:tab/>
      </w:r>
      <w:r>
        <w:rPr>
          <w:rFonts w:cstheme="minorHAnsi"/>
          <w:b/>
          <w:bCs/>
          <w:noProof w:val="0"/>
          <w:sz w:val="24"/>
          <w:szCs w:val="24"/>
        </w:rPr>
        <w:tab/>
        <w:t>Ines Venier, prof.</w:t>
      </w:r>
    </w:p>
    <w:p w14:paraId="702B6831" w14:textId="77777777" w:rsidR="004B3675" w:rsidRDefault="004B3675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</w:p>
    <w:p w14:paraId="287B04DC" w14:textId="77777777" w:rsidR="004B3675" w:rsidRDefault="004B3675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</w:p>
    <w:p w14:paraId="5979B0F7" w14:textId="77777777" w:rsidR="00B953B3" w:rsidRDefault="00B953B3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</w:p>
    <w:p w14:paraId="01E5DCE2" w14:textId="2F0B243B" w:rsidR="004B3675" w:rsidRPr="004B3675" w:rsidRDefault="004B3675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  <w:r w:rsidRPr="004B3675">
        <w:rPr>
          <w:rFonts w:cstheme="minorHAnsi"/>
          <w:noProof w:val="0"/>
          <w:sz w:val="24"/>
          <w:szCs w:val="24"/>
        </w:rPr>
        <w:t>PRILOZI:</w:t>
      </w:r>
    </w:p>
    <w:p w14:paraId="6A578BF6" w14:textId="6143A9A9" w:rsidR="004B3675" w:rsidRPr="004B3675" w:rsidRDefault="004B3675" w:rsidP="004B3675">
      <w:pPr>
        <w:autoSpaceDE w:val="0"/>
        <w:autoSpaceDN w:val="0"/>
        <w:adjustRightInd w:val="0"/>
        <w:rPr>
          <w:rFonts w:cstheme="minorHAnsi"/>
          <w:noProof w:val="0"/>
          <w:sz w:val="24"/>
          <w:szCs w:val="24"/>
        </w:rPr>
      </w:pPr>
      <w:r w:rsidRPr="004B3675">
        <w:rPr>
          <w:rFonts w:cstheme="minorHAnsi"/>
          <w:noProof w:val="0"/>
          <w:sz w:val="24"/>
          <w:szCs w:val="24"/>
        </w:rPr>
        <w:t xml:space="preserve">1. </w:t>
      </w:r>
      <w:r w:rsidR="00B953B3">
        <w:rPr>
          <w:rFonts w:cstheme="minorHAnsi"/>
          <w:noProof w:val="0"/>
          <w:sz w:val="24"/>
          <w:szCs w:val="24"/>
        </w:rPr>
        <w:t>Nacrt</w:t>
      </w:r>
      <w:r w:rsidRPr="004B3675">
        <w:rPr>
          <w:rFonts w:cstheme="minorHAnsi"/>
          <w:noProof w:val="0"/>
          <w:sz w:val="24"/>
          <w:szCs w:val="24"/>
        </w:rPr>
        <w:t xml:space="preserve"> Pravilnika o provedbi postupaka jednostavne nabave</w:t>
      </w:r>
    </w:p>
    <w:p w14:paraId="53408CE5" w14:textId="3BA14F9C" w:rsidR="008A562A" w:rsidRPr="004B3675" w:rsidRDefault="004B3675" w:rsidP="004B3675">
      <w:pPr>
        <w:rPr>
          <w:rFonts w:cstheme="minorHAnsi"/>
          <w:b/>
          <w:sz w:val="24"/>
          <w:szCs w:val="24"/>
        </w:rPr>
      </w:pPr>
      <w:r w:rsidRPr="004B3675">
        <w:rPr>
          <w:rFonts w:cstheme="minorHAnsi"/>
          <w:noProof w:val="0"/>
          <w:sz w:val="24"/>
          <w:szCs w:val="24"/>
        </w:rPr>
        <w:t>2. Obrazac sudjelovanja u savjetovanju</w:t>
      </w:r>
    </w:p>
    <w:sectPr w:rsidR="008A562A" w:rsidRPr="004B3675" w:rsidSect="004B3675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2A"/>
    <w:rsid w:val="00091418"/>
    <w:rsid w:val="001F6EC3"/>
    <w:rsid w:val="00220C1D"/>
    <w:rsid w:val="00275B0C"/>
    <w:rsid w:val="00347D72"/>
    <w:rsid w:val="003F0548"/>
    <w:rsid w:val="003F65C1"/>
    <w:rsid w:val="004364EA"/>
    <w:rsid w:val="004B3675"/>
    <w:rsid w:val="005245EC"/>
    <w:rsid w:val="005830DB"/>
    <w:rsid w:val="005A798F"/>
    <w:rsid w:val="00693AB1"/>
    <w:rsid w:val="00736056"/>
    <w:rsid w:val="0086194F"/>
    <w:rsid w:val="008A562A"/>
    <w:rsid w:val="008C5FE5"/>
    <w:rsid w:val="00953E2F"/>
    <w:rsid w:val="009B7A12"/>
    <w:rsid w:val="00A836D0"/>
    <w:rsid w:val="00AC35DA"/>
    <w:rsid w:val="00B33271"/>
    <w:rsid w:val="00B43B96"/>
    <w:rsid w:val="00B92D0F"/>
    <w:rsid w:val="00B953B3"/>
    <w:rsid w:val="00C9578C"/>
    <w:rsid w:val="00D707B3"/>
    <w:rsid w:val="00E55405"/>
    <w:rsid w:val="00E7748E"/>
    <w:rsid w:val="00EE7AB3"/>
    <w:rsid w:val="00F51875"/>
    <w:rsid w:val="00F525A2"/>
    <w:rsid w:val="00F84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12B23"/>
  <w15:docId w15:val="{7E9C13B6-BB92-4001-B652-D4CCA20A8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3327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EE7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msir@pu.t-com.h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C32C8CEF-4269-421B-948A-EA6E384D3482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Korisnik</cp:lastModifiedBy>
  <cp:revision>12</cp:revision>
  <cp:lastPrinted>2014-11-26T14:09:00Z</cp:lastPrinted>
  <dcterms:created xsi:type="dcterms:W3CDTF">2024-11-06T09:18:00Z</dcterms:created>
  <dcterms:modified xsi:type="dcterms:W3CDTF">2026-07-10T11:16:00Z</dcterms:modified>
</cp:coreProperties>
</file>